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0C6C2704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325AFD">
        <w:rPr>
          <w:rFonts w:eastAsia="Times New Roman"/>
          <w:b/>
          <w:lang w:val="ro-RO"/>
        </w:rPr>
        <w:t>OPERATOR EXPLOATARE INSTALAŢII NUCLEARE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325AFD">
        <w:rPr>
          <w:rFonts w:eastAsia="Times New Roman"/>
          <w:b/>
          <w:lang w:val="ro-RO"/>
        </w:rPr>
        <w:t>DEPARTAMENTULUI MANAGEMENT DEŞEURI RADIOACTIVE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9F1BF1">
      <w:pPr>
        <w:ind w:firstLine="709"/>
        <w:jc w:val="both"/>
        <w:rPr>
          <w:b/>
        </w:rPr>
      </w:pPr>
      <w:r>
        <w:t xml:space="preserve">     </w:t>
      </w:r>
      <w:proofErr w:type="spellStart"/>
      <w:r w:rsidR="00F24018" w:rsidRPr="00F24018">
        <w:rPr>
          <w:b/>
        </w:rPr>
        <w:t>Pregatire</w:t>
      </w:r>
      <w:proofErr w:type="spellEnd"/>
      <w:r w:rsidR="00F24018" w:rsidRPr="00F24018">
        <w:rPr>
          <w:b/>
        </w:rPr>
        <w:t xml:space="preserve"> </w:t>
      </w:r>
      <w:proofErr w:type="spellStart"/>
      <w:r w:rsidR="00F24018" w:rsidRPr="00F24018">
        <w:rPr>
          <w:b/>
        </w:rPr>
        <w:t>profesional</w:t>
      </w:r>
      <w:r w:rsidR="00A2530A">
        <w:rPr>
          <w:b/>
        </w:rPr>
        <w:t>ă</w:t>
      </w:r>
      <w:proofErr w:type="spellEnd"/>
      <w:r w:rsidR="00F24018" w:rsidRPr="00F24018">
        <w:rPr>
          <w:b/>
        </w:rPr>
        <w:t>:</w:t>
      </w:r>
    </w:p>
    <w:p w14:paraId="413FBF9D" w14:textId="600F6CCF" w:rsidR="000E581D" w:rsidRDefault="000E581D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Absolvent </w:t>
      </w:r>
      <w:proofErr w:type="spellStart"/>
      <w:r>
        <w:t>studii</w:t>
      </w:r>
      <w:proofErr w:type="spellEnd"/>
      <w:r>
        <w:t xml:space="preserve"> </w:t>
      </w:r>
      <w:proofErr w:type="spellStart"/>
      <w:r w:rsidR="00325AFD">
        <w:t>medii</w:t>
      </w:r>
      <w:proofErr w:type="spellEnd"/>
      <w:r w:rsidR="00861974">
        <w:t xml:space="preserve">, absolvent </w:t>
      </w:r>
      <w:proofErr w:type="spellStart"/>
      <w:r w:rsidR="00861974">
        <w:t>liceu</w:t>
      </w:r>
      <w:proofErr w:type="spellEnd"/>
      <w:r w:rsidR="00861974">
        <w:t xml:space="preserve"> </w:t>
      </w:r>
      <w:proofErr w:type="spellStart"/>
      <w:r w:rsidR="00861974">
        <w:t>profil</w:t>
      </w:r>
      <w:proofErr w:type="spellEnd"/>
      <w:r w:rsidR="00861974">
        <w:t xml:space="preserve"> real/industrial, cu </w:t>
      </w:r>
      <w:proofErr w:type="gramStart"/>
      <w:r w:rsidR="00861974">
        <w:t>diploma</w:t>
      </w:r>
      <w:proofErr w:type="gramEnd"/>
      <w:r w:rsidR="00861974">
        <w:t xml:space="preserve"> de </w:t>
      </w:r>
      <w:proofErr w:type="spellStart"/>
      <w:r w:rsidR="0001350D">
        <w:t>bacalaureat</w:t>
      </w:r>
      <w:proofErr w:type="spellEnd"/>
      <w:r w:rsidR="0001350D">
        <w:t>;</w:t>
      </w:r>
    </w:p>
    <w:p w14:paraId="4ACE1F4F" w14:textId="3976C3C2" w:rsidR="0001350D" w:rsidRDefault="0001350D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Absolvent curs de </w:t>
      </w:r>
      <w:proofErr w:type="spellStart"/>
      <w:r>
        <w:t>specialitate</w:t>
      </w:r>
      <w:proofErr w:type="spellEnd"/>
      <w:r>
        <w:t xml:space="preserve"> in </w:t>
      </w:r>
      <w:proofErr w:type="spellStart"/>
      <w:r>
        <w:t>domeniu</w:t>
      </w:r>
      <w:proofErr w:type="spellEnd"/>
      <w:r>
        <w:t xml:space="preserve"> nuclear </w:t>
      </w:r>
      <w:proofErr w:type="spellStart"/>
      <w:r>
        <w:t>agreat</w:t>
      </w:r>
      <w:proofErr w:type="spellEnd"/>
      <w:r>
        <w:t xml:space="preserve"> de CNCAN.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2448DBE" w14:textId="69A05D58" w:rsidR="00C92F07" w:rsidRDefault="00B13876" w:rsidP="00044C76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Experienţă</w:t>
      </w:r>
      <w:proofErr w:type="spellEnd"/>
      <w:r>
        <w:t xml:space="preserve"> de minimum </w:t>
      </w:r>
      <w:r w:rsidR="0001350D">
        <w:t xml:space="preserve">6 </w:t>
      </w:r>
      <w:proofErr w:type="spellStart"/>
      <w:r w:rsidR="0001350D">
        <w:t>luni</w:t>
      </w:r>
      <w:proofErr w:type="spellEnd"/>
      <w:r w:rsidR="0001350D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08F60B3C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01350D" w:rsidRPr="006D2BDD">
        <w:rPr>
          <w:rFonts w:eastAsia="Times New Roman"/>
          <w:color w:val="000000" w:themeColor="text1"/>
          <w:lang w:val="ro-RO"/>
        </w:rPr>
        <w:t>06</w:t>
      </w:r>
      <w:r w:rsidR="0001350D">
        <w:rPr>
          <w:rFonts w:eastAsia="Times New Roman"/>
          <w:color w:val="000000" w:themeColor="text1"/>
          <w:lang w:val="ro-RO"/>
        </w:rPr>
        <w:t>.</w:t>
      </w:r>
      <w:r w:rsidR="00325AFD">
        <w:rPr>
          <w:rFonts w:eastAsia="Times New Roman"/>
          <w:color w:val="000000" w:themeColor="text1"/>
          <w:lang w:val="ro-RO"/>
        </w:rPr>
        <w:t>12</w:t>
      </w:r>
      <w:r w:rsidR="00E34688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E34688">
        <w:rPr>
          <w:rFonts w:eastAsia="Times New Roman"/>
          <w:lang w:val="ro-RO"/>
        </w:rPr>
        <w:t>2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proofErr w:type="spellStart"/>
      <w:r>
        <w:rPr>
          <w:b/>
        </w:rPr>
        <w:t>Bibliogra</w:t>
      </w:r>
      <w:proofErr w:type="spellEnd"/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053FEA3E" w14:textId="6D33A0D8" w:rsidR="00B13876" w:rsidRDefault="0001350D" w:rsidP="00B13876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Normă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radiologică</w:t>
      </w:r>
      <w:proofErr w:type="spellEnd"/>
      <w:r>
        <w:t>, ed. 2018;</w:t>
      </w:r>
    </w:p>
    <w:p w14:paraId="72F88564" w14:textId="516180C0" w:rsidR="00374D48" w:rsidRDefault="0001350D" w:rsidP="00B13876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Normă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clasificarea</w:t>
      </w:r>
      <w:proofErr w:type="spellEnd"/>
      <w:r>
        <w:t xml:space="preserve"> </w:t>
      </w:r>
      <w:proofErr w:type="spellStart"/>
      <w:r>
        <w:t>deşeurilor</w:t>
      </w:r>
      <w:proofErr w:type="spellEnd"/>
      <w:r>
        <w:t xml:space="preserve"> radioactive (NDR-03), ed. 2005;</w:t>
      </w:r>
    </w:p>
    <w:p w14:paraId="72008533" w14:textId="1E8FF395" w:rsidR="00B65A0E" w:rsidRDefault="0001350D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proofErr w:type="spellStart"/>
      <w:r>
        <w:t>Norm</w:t>
      </w:r>
      <w:r w:rsidR="006830A6">
        <w:t>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cerin</w:t>
      </w:r>
      <w:r w:rsidR="006830A6">
        <w:t>ţ</w:t>
      </w:r>
      <w:r>
        <w:t>ele</w:t>
      </w:r>
      <w:proofErr w:type="spellEnd"/>
      <w:r>
        <w:t xml:space="preserve"> de </w:t>
      </w:r>
      <w:proofErr w:type="spellStart"/>
      <w:r w:rsidR="006830A6">
        <w:t>securitate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</w:t>
      </w:r>
      <w:r w:rsidR="006830A6">
        <w:t>ăţ</w:t>
      </w:r>
      <w:r>
        <w:t>ile</w:t>
      </w:r>
      <w:proofErr w:type="spellEnd"/>
      <w:r>
        <w:t xml:space="preserve"> de </w:t>
      </w:r>
      <w:proofErr w:type="spellStart"/>
      <w:r>
        <w:t>predepozitare</w:t>
      </w:r>
      <w:proofErr w:type="spellEnd"/>
      <w:r>
        <w:t xml:space="preserve"> a </w:t>
      </w:r>
      <w:proofErr w:type="spellStart"/>
      <w:r>
        <w:t>de</w:t>
      </w:r>
      <w:r w:rsidR="006830A6">
        <w:t>ş</w:t>
      </w:r>
      <w:r>
        <w:t>eurilor</w:t>
      </w:r>
      <w:proofErr w:type="spellEnd"/>
      <w:r>
        <w:t xml:space="preserve"> radioactive, </w:t>
      </w:r>
      <w:proofErr w:type="spellStart"/>
      <w:r>
        <w:t>surselor</w:t>
      </w:r>
      <w:proofErr w:type="spellEnd"/>
      <w:r>
        <w:t xml:space="preserve"> </w:t>
      </w:r>
      <w:proofErr w:type="spellStart"/>
      <w:r w:rsidR="006830A6">
        <w:t>î</w:t>
      </w:r>
      <w:r>
        <w:t>nchise</w:t>
      </w:r>
      <w:proofErr w:type="spellEnd"/>
      <w:r>
        <w:t xml:space="preserve"> </w:t>
      </w:r>
      <w:proofErr w:type="spellStart"/>
      <w:r>
        <w:t>uzate</w:t>
      </w:r>
      <w:proofErr w:type="spellEnd"/>
      <w:r>
        <w:t xml:space="preserve"> </w:t>
      </w:r>
      <w:proofErr w:type="spellStart"/>
      <w:r w:rsidR="006830A6">
        <w:t>ş</w:t>
      </w:r>
      <w:r>
        <w:t>i</w:t>
      </w:r>
      <w:proofErr w:type="spellEnd"/>
      <w:r>
        <w:t xml:space="preserve"> a </w:t>
      </w:r>
      <w:proofErr w:type="spellStart"/>
      <w:r>
        <w:t>combustibilului</w:t>
      </w:r>
      <w:proofErr w:type="spellEnd"/>
      <w:r>
        <w:t xml:space="preserve"> nuclear </w:t>
      </w:r>
      <w:proofErr w:type="spellStart"/>
      <w:r>
        <w:t>uzat</w:t>
      </w:r>
      <w:proofErr w:type="spellEnd"/>
      <w:r>
        <w:t>, ed. 2022;</w:t>
      </w:r>
    </w:p>
    <w:p w14:paraId="43EDFD02" w14:textId="4FA24ED8" w:rsidR="00620A59" w:rsidRDefault="0001350D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CS 1112/2007, Colet tip A de 220 L, de transport </w:t>
      </w:r>
      <w:proofErr w:type="spellStart"/>
      <w:r>
        <w:t>de</w:t>
      </w:r>
      <w:r w:rsidR="006830A6">
        <w:t>ş</w:t>
      </w:r>
      <w:r>
        <w:t>euri</w:t>
      </w:r>
      <w:proofErr w:type="spellEnd"/>
      <w:r>
        <w:t xml:space="preserve"> radioactive de </w:t>
      </w:r>
      <w:proofErr w:type="spellStart"/>
      <w:r>
        <w:t>joas</w:t>
      </w:r>
      <w:r w:rsidR="006830A6">
        <w:t>ă</w:t>
      </w:r>
      <w:proofErr w:type="spellEnd"/>
      <w:r>
        <w:t xml:space="preserve"> </w:t>
      </w:r>
      <w:proofErr w:type="spellStart"/>
      <w:r w:rsidR="006830A6">
        <w:t>ş</w:t>
      </w:r>
      <w:r>
        <w:t>i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, de </w:t>
      </w:r>
      <w:proofErr w:type="spellStart"/>
      <w:r>
        <w:t>via</w:t>
      </w:r>
      <w:r w:rsidR="006830A6">
        <w:t>ţă</w:t>
      </w:r>
      <w:proofErr w:type="spellEnd"/>
      <w:r>
        <w:t xml:space="preserve"> </w:t>
      </w:r>
      <w:proofErr w:type="spellStart"/>
      <w:r>
        <w:t>scurt</w:t>
      </w:r>
      <w:r w:rsidR="006830A6">
        <w:t>ă</w:t>
      </w:r>
      <w:proofErr w:type="spellEnd"/>
      <w:r>
        <w:t xml:space="preserve">, </w:t>
      </w:r>
      <w:proofErr w:type="spellStart"/>
      <w:r>
        <w:t>condi</w:t>
      </w:r>
      <w:r w:rsidR="006830A6">
        <w:t>ţ</w:t>
      </w:r>
      <w:r>
        <w:t>ionate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depozitare</w:t>
      </w:r>
      <w:proofErr w:type="spellEnd"/>
      <w:r>
        <w:t xml:space="preserve"> </w:t>
      </w:r>
      <w:proofErr w:type="spellStart"/>
      <w:r>
        <w:t>final</w:t>
      </w:r>
      <w:r w:rsidR="006830A6">
        <w:t>ă</w:t>
      </w:r>
      <w:proofErr w:type="spellEnd"/>
      <w:r>
        <w:t xml:space="preserve"> CDR-A-X;</w:t>
      </w:r>
    </w:p>
    <w:p w14:paraId="59F2B701" w14:textId="66081AF0" w:rsidR="001F1150" w:rsidRDefault="0001350D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CS 1111/2002, rev. 1, </w:t>
      </w:r>
      <w:proofErr w:type="spellStart"/>
      <w:r>
        <w:t>Tehnologia</w:t>
      </w:r>
      <w:proofErr w:type="spellEnd"/>
      <w:r>
        <w:t xml:space="preserve"> de </w:t>
      </w:r>
      <w:proofErr w:type="spellStart"/>
      <w:r>
        <w:t>confinare</w:t>
      </w:r>
      <w:proofErr w:type="spellEnd"/>
      <w:r>
        <w:t>/</w:t>
      </w:r>
      <w:proofErr w:type="spellStart"/>
      <w:r>
        <w:t>condi</w:t>
      </w:r>
      <w:r w:rsidR="006830A6">
        <w:t>ţ</w:t>
      </w:r>
      <w:r>
        <w:t>ionare</w:t>
      </w:r>
      <w:proofErr w:type="spellEnd"/>
      <w:r>
        <w:t xml:space="preserve"> a </w:t>
      </w:r>
      <w:proofErr w:type="spellStart"/>
      <w:r>
        <w:t>de</w:t>
      </w:r>
      <w:r w:rsidR="006830A6">
        <w:t>ş</w:t>
      </w:r>
      <w:r>
        <w:t>eurilor</w:t>
      </w:r>
      <w:proofErr w:type="spellEnd"/>
      <w:r>
        <w:t xml:space="preserve"> radioactive de </w:t>
      </w:r>
      <w:proofErr w:type="spellStart"/>
      <w:r>
        <w:t>joas</w:t>
      </w:r>
      <w:r w:rsidR="006830A6">
        <w:t>ă</w:t>
      </w:r>
      <w:proofErr w:type="spellEnd"/>
      <w:r>
        <w:t xml:space="preserve"> </w:t>
      </w:r>
      <w:proofErr w:type="spellStart"/>
      <w:r w:rsidR="006830A6">
        <w:t>ş</w:t>
      </w:r>
      <w:r>
        <w:t>i</w:t>
      </w:r>
      <w:proofErr w:type="spellEnd"/>
      <w:r>
        <w:t xml:space="preserve"> </w:t>
      </w:r>
      <w:proofErr w:type="spellStart"/>
      <w:r w:rsidR="006830A6">
        <w:t>m</w:t>
      </w:r>
      <w:r>
        <w:t>edie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de </w:t>
      </w:r>
      <w:proofErr w:type="spellStart"/>
      <w:r>
        <w:t>via</w:t>
      </w:r>
      <w:r w:rsidR="006830A6">
        <w:t>ţă</w:t>
      </w:r>
      <w:proofErr w:type="spellEnd"/>
      <w:r>
        <w:t xml:space="preserve"> </w:t>
      </w:r>
      <w:proofErr w:type="spellStart"/>
      <w:r>
        <w:t>scurt</w:t>
      </w:r>
      <w:r w:rsidR="006830A6">
        <w:t>ă</w:t>
      </w:r>
      <w:proofErr w:type="spellEnd"/>
      <w:r>
        <w:t>;</w:t>
      </w:r>
    </w:p>
    <w:p w14:paraId="40D6C5D0" w14:textId="75A15DC4" w:rsidR="0001350D" w:rsidRDefault="0001350D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CS 1115/2002, red. II, </w:t>
      </w:r>
      <w:proofErr w:type="spellStart"/>
      <w:r>
        <w:t>Tehnologia</w:t>
      </w:r>
      <w:proofErr w:type="spellEnd"/>
      <w:r>
        <w:t xml:space="preserve"> de </w:t>
      </w:r>
      <w:proofErr w:type="spellStart"/>
      <w:r>
        <w:t>confinare</w:t>
      </w:r>
      <w:proofErr w:type="spellEnd"/>
      <w:r>
        <w:t>/</w:t>
      </w:r>
      <w:proofErr w:type="spellStart"/>
      <w:r>
        <w:t>condi</w:t>
      </w:r>
      <w:r w:rsidR="006830A6">
        <w:t>ţ</w:t>
      </w:r>
      <w:r>
        <w:t>ionare</w:t>
      </w:r>
      <w:proofErr w:type="spellEnd"/>
      <w:r>
        <w:t xml:space="preserve"> a </w:t>
      </w:r>
      <w:proofErr w:type="spellStart"/>
      <w:r>
        <w:t>de</w:t>
      </w:r>
      <w:r w:rsidR="006830A6">
        <w:t>ş</w:t>
      </w:r>
      <w:r>
        <w:t>eurilor</w:t>
      </w:r>
      <w:proofErr w:type="spellEnd"/>
      <w:r>
        <w:t xml:space="preserve"> radioactive de </w:t>
      </w:r>
      <w:proofErr w:type="spellStart"/>
      <w:r>
        <w:t>joas</w:t>
      </w:r>
      <w:r w:rsidR="006830A6">
        <w:t>ă</w:t>
      </w:r>
      <w:proofErr w:type="spellEnd"/>
      <w:r>
        <w:t xml:space="preserve"> </w:t>
      </w:r>
      <w:proofErr w:type="spellStart"/>
      <w:r w:rsidR="006830A6">
        <w:t>ş</w:t>
      </w:r>
      <w:r>
        <w:t>i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de </w:t>
      </w:r>
      <w:proofErr w:type="spellStart"/>
      <w:r>
        <w:t>via</w:t>
      </w:r>
      <w:r w:rsidR="006830A6">
        <w:t>ţă</w:t>
      </w:r>
      <w:proofErr w:type="spellEnd"/>
      <w:r>
        <w:t xml:space="preserve"> </w:t>
      </w:r>
      <w:proofErr w:type="spellStart"/>
      <w:r>
        <w:t>scurt</w:t>
      </w:r>
      <w:r w:rsidR="006830A6">
        <w:t>ă</w:t>
      </w:r>
      <w:proofErr w:type="spellEnd"/>
      <w:r>
        <w:t>, CA-420-X;</w:t>
      </w:r>
    </w:p>
    <w:p w14:paraId="7C718A7F" w14:textId="5B14AC69" w:rsidR="0001350D" w:rsidRPr="00112B1B" w:rsidRDefault="0001350D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ST 81/2000, rev. 1, Colet tip A de transport </w:t>
      </w:r>
      <w:proofErr w:type="spellStart"/>
      <w:r>
        <w:t>de</w:t>
      </w:r>
      <w:r w:rsidR="006830A6">
        <w:t>ş</w:t>
      </w:r>
      <w:r>
        <w:t>euri</w:t>
      </w:r>
      <w:proofErr w:type="spellEnd"/>
      <w:r>
        <w:t xml:space="preserve"> radioactive </w:t>
      </w:r>
      <w:proofErr w:type="spellStart"/>
      <w:r>
        <w:t>condi</w:t>
      </w:r>
      <w:r w:rsidR="006830A6">
        <w:t>ţ</w:t>
      </w:r>
      <w:r>
        <w:t>ionate</w:t>
      </w:r>
      <w:proofErr w:type="spellEnd"/>
      <w:r>
        <w:t xml:space="preserve"> </w:t>
      </w:r>
      <w:proofErr w:type="spellStart"/>
      <w:r>
        <w:t>pentr</w:t>
      </w:r>
      <w:r w:rsidR="006830A6">
        <w:t>u</w:t>
      </w:r>
      <w:proofErr w:type="spellEnd"/>
      <w:r>
        <w:t xml:space="preserve"> </w:t>
      </w:r>
      <w:proofErr w:type="spellStart"/>
      <w:r>
        <w:t>depozitare</w:t>
      </w:r>
      <w:proofErr w:type="spellEnd"/>
      <w:r>
        <w:t xml:space="preserve"> </w:t>
      </w:r>
      <w:proofErr w:type="spellStart"/>
      <w:r>
        <w:t>final</w:t>
      </w:r>
      <w:r w:rsidR="006830A6">
        <w:t>ă</w:t>
      </w:r>
      <w:proofErr w:type="spellEnd"/>
      <w:r>
        <w:t xml:space="preserve"> de 420 </w:t>
      </w:r>
      <w:r w:rsidRPr="006830A6">
        <w:t>dm</w:t>
      </w:r>
      <w:r w:rsidRPr="006830A6">
        <w:rPr>
          <w:vertAlign w:val="superscript"/>
        </w:rPr>
        <w:t>3</w:t>
      </w:r>
      <w:r w:rsidR="006830A6">
        <w:t xml:space="preserve"> </w:t>
      </w:r>
      <w:r>
        <w:t>- CA 420-X.</w:t>
      </w:r>
    </w:p>
    <w:sectPr w:rsidR="0001350D" w:rsidRPr="00112B1B" w:rsidSect="00C856E8">
      <w:pgSz w:w="12240" w:h="15840"/>
      <w:pgMar w:top="14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716490">
    <w:abstractNumId w:val="16"/>
  </w:num>
  <w:num w:numId="2" w16cid:durableId="1944726026">
    <w:abstractNumId w:val="3"/>
  </w:num>
  <w:num w:numId="3" w16cid:durableId="304823871">
    <w:abstractNumId w:val="5"/>
  </w:num>
  <w:num w:numId="4" w16cid:durableId="761612178">
    <w:abstractNumId w:val="19"/>
  </w:num>
  <w:num w:numId="5" w16cid:durableId="876897686">
    <w:abstractNumId w:val="11"/>
  </w:num>
  <w:num w:numId="6" w16cid:durableId="2134865513">
    <w:abstractNumId w:val="24"/>
  </w:num>
  <w:num w:numId="7" w16cid:durableId="1505048839">
    <w:abstractNumId w:val="12"/>
  </w:num>
  <w:num w:numId="8" w16cid:durableId="1935435489">
    <w:abstractNumId w:val="20"/>
  </w:num>
  <w:num w:numId="9" w16cid:durableId="162403462">
    <w:abstractNumId w:val="21"/>
  </w:num>
  <w:num w:numId="10" w16cid:durableId="1098529050">
    <w:abstractNumId w:val="22"/>
  </w:num>
  <w:num w:numId="11" w16cid:durableId="657925384">
    <w:abstractNumId w:val="17"/>
  </w:num>
  <w:num w:numId="12" w16cid:durableId="1867402148">
    <w:abstractNumId w:val="4"/>
  </w:num>
  <w:num w:numId="13" w16cid:durableId="1432967015">
    <w:abstractNumId w:val="13"/>
  </w:num>
  <w:num w:numId="14" w16cid:durableId="1410156062">
    <w:abstractNumId w:val="0"/>
  </w:num>
  <w:num w:numId="15" w16cid:durableId="1590382071">
    <w:abstractNumId w:val="1"/>
  </w:num>
  <w:num w:numId="16" w16cid:durableId="648872611">
    <w:abstractNumId w:val="22"/>
  </w:num>
  <w:num w:numId="17" w16cid:durableId="1748510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4424488">
    <w:abstractNumId w:val="8"/>
  </w:num>
  <w:num w:numId="19" w16cid:durableId="1043098800">
    <w:abstractNumId w:val="9"/>
  </w:num>
  <w:num w:numId="20" w16cid:durableId="579022281">
    <w:abstractNumId w:val="10"/>
  </w:num>
  <w:num w:numId="21" w16cid:durableId="1436249818">
    <w:abstractNumId w:val="14"/>
  </w:num>
  <w:num w:numId="22" w16cid:durableId="636767279">
    <w:abstractNumId w:val="2"/>
  </w:num>
  <w:num w:numId="23" w16cid:durableId="1344286642">
    <w:abstractNumId w:val="6"/>
  </w:num>
  <w:num w:numId="24" w16cid:durableId="4731811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332227">
    <w:abstractNumId w:val="15"/>
  </w:num>
  <w:num w:numId="26" w16cid:durableId="11383062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1350D"/>
    <w:rsid w:val="000209AF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40C2A"/>
    <w:rsid w:val="002567AC"/>
    <w:rsid w:val="002C4DF8"/>
    <w:rsid w:val="00325AFD"/>
    <w:rsid w:val="00333CD5"/>
    <w:rsid w:val="00374D48"/>
    <w:rsid w:val="00397E78"/>
    <w:rsid w:val="003B4802"/>
    <w:rsid w:val="0044552D"/>
    <w:rsid w:val="00467B69"/>
    <w:rsid w:val="00470FBE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830A6"/>
    <w:rsid w:val="00692977"/>
    <w:rsid w:val="006D2BDD"/>
    <w:rsid w:val="00712F44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61974"/>
    <w:rsid w:val="00886A80"/>
    <w:rsid w:val="0089450D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D4822"/>
    <w:rsid w:val="00C0613B"/>
    <w:rsid w:val="00C528D1"/>
    <w:rsid w:val="00C744C8"/>
    <w:rsid w:val="00C830F8"/>
    <w:rsid w:val="00C856E8"/>
    <w:rsid w:val="00C92F07"/>
    <w:rsid w:val="00C97377"/>
    <w:rsid w:val="00CF4372"/>
    <w:rsid w:val="00D025B2"/>
    <w:rsid w:val="00D15977"/>
    <w:rsid w:val="00D21989"/>
    <w:rsid w:val="00D269F1"/>
    <w:rsid w:val="00D32409"/>
    <w:rsid w:val="00D36A65"/>
    <w:rsid w:val="00D814A6"/>
    <w:rsid w:val="00D833F8"/>
    <w:rsid w:val="00D94D77"/>
    <w:rsid w:val="00DF4B30"/>
    <w:rsid w:val="00E016B5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Daniel</cp:lastModifiedBy>
  <cp:revision>3</cp:revision>
  <cp:lastPrinted>2022-01-19T06:59:00Z</cp:lastPrinted>
  <dcterms:created xsi:type="dcterms:W3CDTF">2022-11-21T07:55:00Z</dcterms:created>
  <dcterms:modified xsi:type="dcterms:W3CDTF">2022-11-23T06:00:00Z</dcterms:modified>
</cp:coreProperties>
</file>